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0CA" w:rsidRPr="003D20CA" w:rsidRDefault="003D20CA" w:rsidP="003D20CA">
      <w:pPr>
        <w:pStyle w:val="Heading1"/>
        <w:spacing w:before="0"/>
        <w:rPr>
          <w:rStyle w:val="Strong"/>
          <w:color w:val="000000" w:themeColor="text1"/>
          <w:sz w:val="32"/>
          <w:szCs w:val="32"/>
        </w:rPr>
      </w:pPr>
      <w:r w:rsidRPr="003D20CA">
        <w:rPr>
          <w:rStyle w:val="Strong"/>
          <w:rFonts w:cstheme="majorHAnsi"/>
          <w:color w:val="000000" w:themeColor="text1"/>
          <w:sz w:val="24"/>
          <w:szCs w:val="24"/>
        </w:rPr>
        <w:t xml:space="preserve">12 Physics Learning Task </w:t>
      </w:r>
      <w:r w:rsidRPr="003D20CA">
        <w:rPr>
          <w:rStyle w:val="Strong"/>
          <w:rFonts w:cstheme="majorHAnsi"/>
          <w:color w:val="000000" w:themeColor="text1"/>
          <w:sz w:val="24"/>
          <w:szCs w:val="24"/>
        </w:rPr>
        <w:t xml:space="preserve">Wind Turbine Alternator &amp; Electromagnetic </w:t>
      </w:r>
      <w:r w:rsidRPr="003D20CA">
        <w:rPr>
          <w:rStyle w:val="Strong"/>
          <w:rFonts w:cstheme="majorHAnsi"/>
          <w:color w:val="000000" w:themeColor="text1"/>
          <w:sz w:val="24"/>
          <w:szCs w:val="24"/>
        </w:rPr>
        <w:t>Theory Investigation</w:t>
      </w:r>
    </w:p>
    <w:p w:rsidR="003D20CA" w:rsidRPr="00A448AC" w:rsidRDefault="003D20CA" w:rsidP="00A448AC">
      <w:pPr>
        <w:pStyle w:val="Heading3"/>
        <w:rPr>
          <w:b/>
          <w:bCs/>
          <w:color w:val="000000" w:themeColor="text1"/>
          <w:sz w:val="24"/>
          <w:szCs w:val="24"/>
        </w:rPr>
      </w:pPr>
      <w:r w:rsidRPr="00A448AC">
        <w:rPr>
          <w:b/>
          <w:bCs/>
          <w:color w:val="000000" w:themeColor="text1"/>
          <w:sz w:val="24"/>
          <w:szCs w:val="24"/>
        </w:rPr>
        <w:t>Unit 3 Outcome 3</w:t>
      </w:r>
      <w:r w:rsidR="00A448AC" w:rsidRPr="00A448AC">
        <w:rPr>
          <w:b/>
          <w:bCs/>
          <w:color w:val="000000" w:themeColor="text1"/>
          <w:sz w:val="24"/>
          <w:szCs w:val="24"/>
        </w:rPr>
        <w:t xml:space="preserve"> </w:t>
      </w:r>
      <w:r w:rsidRPr="00A448AC">
        <w:rPr>
          <w:color w:val="000000" w:themeColor="text1"/>
          <w:sz w:val="24"/>
          <w:szCs w:val="24"/>
        </w:rPr>
        <w:t>Analyse and evaluate an electricity generation and distribution system.</w:t>
      </w:r>
    </w:p>
    <w:p w:rsidR="003D20CA" w:rsidRPr="003D20CA" w:rsidRDefault="003D20CA" w:rsidP="003D20CA">
      <w:pPr>
        <w:pStyle w:val="Heading3"/>
        <w:rPr>
          <w:b/>
          <w:bCs/>
          <w:color w:val="000000" w:themeColor="text1"/>
          <w:sz w:val="24"/>
          <w:szCs w:val="24"/>
        </w:rPr>
      </w:pPr>
      <w:r w:rsidRPr="003D20CA">
        <w:rPr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5142769</wp:posOffset>
            </wp:positionH>
            <wp:positionV relativeFrom="paragraph">
              <wp:posOffset>162888</wp:posOffset>
            </wp:positionV>
            <wp:extent cx="1314450" cy="1350010"/>
            <wp:effectExtent l="0" t="0" r="6350" b="0"/>
            <wp:wrapTight wrapText="bothSides">
              <wp:wrapPolygon edited="0">
                <wp:start x="0" y="0"/>
                <wp:lineTo x="0" y="21336"/>
                <wp:lineTo x="21496" y="21336"/>
                <wp:lineTo x="21496" y="0"/>
                <wp:lineTo x="0" y="0"/>
              </wp:wrapPolygon>
            </wp:wrapTight>
            <wp:docPr id="716983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83645" name="Picture 7169836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CA">
        <w:rPr>
          <w:b/>
          <w:bCs/>
          <w:color w:val="000000" w:themeColor="text1"/>
          <w:sz w:val="24"/>
          <w:szCs w:val="24"/>
        </w:rPr>
        <w:t>Introduction</w:t>
      </w:r>
    </w:p>
    <w:p w:rsidR="003D20CA" w:rsidRPr="003D20CA" w:rsidRDefault="003D20CA" w:rsidP="003D20CA">
      <w:pPr>
        <w:jc w:val="both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A wind turbine’s alternator generates AC electricity as its blades spin. The magnetic field inside the alternator continuously changes over time, inducing an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electromotive force (emf)</w:t>
      </w:r>
      <w:r w:rsidRPr="003D20CA">
        <w:rPr>
          <w:rFonts w:cstheme="majorHAnsi"/>
          <w:color w:val="000000" w:themeColor="text1"/>
          <w:szCs w:val="22"/>
        </w:rPr>
        <w:t xml:space="preserve"> in the coils. </w:t>
      </w:r>
      <w:r w:rsidRPr="003D20CA">
        <w:rPr>
          <w:rFonts w:cstheme="majorHAnsi"/>
          <w:color w:val="000000" w:themeColor="text1"/>
          <w:szCs w:val="22"/>
        </w:rPr>
        <w:t xml:space="preserve"> </w:t>
      </w:r>
      <w:r w:rsidRPr="003D20CA">
        <w:rPr>
          <w:rFonts w:cstheme="majorHAnsi"/>
          <w:color w:val="000000" w:themeColor="text1"/>
          <w:szCs w:val="22"/>
        </w:rPr>
        <w:t>Wind turbines have aerodynamically shaped blades</w:t>
      </w:r>
      <w:r w:rsidRPr="003D20CA">
        <w:rPr>
          <w:rFonts w:cstheme="majorHAnsi"/>
          <w:color w:val="000000" w:themeColor="text1"/>
          <w:szCs w:val="22"/>
        </w:rPr>
        <w:t xml:space="preserve"> which rotate as the </w:t>
      </w:r>
      <w:r w:rsidRPr="003D20CA">
        <w:rPr>
          <w:rFonts w:cstheme="majorHAnsi"/>
          <w:color w:val="000000" w:themeColor="text1"/>
          <w:szCs w:val="22"/>
        </w:rPr>
        <w:t>wind blows</w:t>
      </w:r>
      <w:r w:rsidRPr="003D20CA">
        <w:rPr>
          <w:rFonts w:cstheme="majorHAnsi"/>
          <w:color w:val="000000" w:themeColor="text1"/>
          <w:szCs w:val="22"/>
        </w:rPr>
        <w:t>, causing</w:t>
      </w:r>
      <w:r w:rsidRPr="003D20CA">
        <w:rPr>
          <w:rFonts w:cstheme="majorHAnsi"/>
          <w:color w:val="000000" w:themeColor="text1"/>
          <w:szCs w:val="22"/>
        </w:rPr>
        <w:t xml:space="preserve"> a central shaft to spin. The rotating shaft is connected to an alternator which </w:t>
      </w:r>
      <w:r w:rsidRPr="003D20CA">
        <w:rPr>
          <w:rFonts w:cstheme="majorHAnsi"/>
          <w:color w:val="000000" w:themeColor="text1"/>
          <w:szCs w:val="22"/>
        </w:rPr>
        <w:t>comprises of a</w:t>
      </w:r>
      <w:r w:rsidRPr="003D20CA">
        <w:rPr>
          <w:rFonts w:cstheme="majorHAnsi"/>
          <w:color w:val="000000" w:themeColor="text1"/>
          <w:szCs w:val="22"/>
        </w:rPr>
        <w:t xml:space="preserve"> rotor containing strong permanent magnets</w:t>
      </w:r>
      <w:r w:rsidRPr="003D20CA">
        <w:rPr>
          <w:rFonts w:cstheme="majorHAnsi"/>
          <w:color w:val="000000" w:themeColor="text1"/>
          <w:szCs w:val="22"/>
        </w:rPr>
        <w:t xml:space="preserve">, </w:t>
      </w:r>
      <w:r w:rsidRPr="003D20CA">
        <w:rPr>
          <w:rFonts w:cstheme="majorHAnsi"/>
          <w:color w:val="000000" w:themeColor="text1"/>
          <w:szCs w:val="22"/>
        </w:rPr>
        <w:t>surrounded by stationary coils of wire. As the rotor spins, the magnets move past the coils, continuously changing the magnetic field passing through the coils.</w:t>
      </w:r>
      <w:r w:rsidRPr="003D20CA">
        <w:rPr>
          <w:rFonts w:cstheme="majorHAnsi"/>
          <w:color w:val="000000" w:themeColor="text1"/>
          <w:szCs w:val="22"/>
        </w:rPr>
        <w:t xml:space="preserve"> </w:t>
      </w:r>
      <w:r w:rsidRPr="003D20CA">
        <w:rPr>
          <w:rFonts w:cstheme="majorHAnsi"/>
          <w:color w:val="000000" w:themeColor="text1"/>
          <w:szCs w:val="22"/>
        </w:rPr>
        <w:t>Using this real-world scenario, explore the following questions:</w:t>
      </w:r>
    </w:p>
    <w:p w:rsidR="003D20CA" w:rsidRPr="003D20CA" w:rsidRDefault="003D20CA" w:rsidP="003D20CA">
      <w:pPr>
        <w:pStyle w:val="Heading3"/>
        <w:rPr>
          <w:color w:val="000000" w:themeColor="text1"/>
        </w:rPr>
      </w:pP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Variation in magnetic flux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before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How does the orientation of the magnetic field relative to the coil affect the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magnetic flux</w:t>
      </w:r>
      <w:r w:rsidRPr="003D20CA">
        <w:rPr>
          <w:rFonts w:cstheme="majorHAnsi"/>
          <w:color w:val="000000" w:themeColor="text1"/>
          <w:szCs w:val="22"/>
        </w:rPr>
        <w:t xml:space="preserve"> in a wind turbine alternator?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before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If the magnetic field strength inside the alternator is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0.5 T</w:t>
      </w:r>
      <w:r w:rsidRPr="003D20CA">
        <w:rPr>
          <w:rFonts w:cstheme="majorHAnsi"/>
          <w:color w:val="000000" w:themeColor="text1"/>
          <w:szCs w:val="22"/>
        </w:rPr>
        <w:t xml:space="preserve">, and the coil’s effective area is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0.2 m²</w:t>
      </w:r>
      <w:r w:rsidRPr="003D20CA">
        <w:rPr>
          <w:rFonts w:cstheme="majorHAnsi"/>
          <w:color w:val="000000" w:themeColor="text1"/>
          <w:szCs w:val="22"/>
        </w:rPr>
        <w:t xml:space="preserve">, how would you calculate the maximum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magnetic flux</w:t>
      </w:r>
      <w:r w:rsidRPr="003D20CA">
        <w:rPr>
          <w:rFonts w:cstheme="majorHAnsi"/>
          <w:color w:val="000000" w:themeColor="text1"/>
          <w:szCs w:val="22"/>
        </w:rPr>
        <w:t xml:space="preserve">? 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before="120"/>
        <w:ind w:left="357" w:hanging="357"/>
        <w:contextualSpacing w:val="0"/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What factors influence the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variation of magnetic flux</w:t>
      </w:r>
      <w:r w:rsidRPr="003D20CA">
        <w:rPr>
          <w:rFonts w:cstheme="majorHAnsi"/>
          <w:color w:val="000000" w:themeColor="text1"/>
          <w:szCs w:val="22"/>
        </w:rPr>
        <w:t xml:space="preserve"> in an alternator during rotation, and how does this impact power generation?</w:t>
      </w:r>
    </w:p>
    <w:p w:rsidR="003D20CA" w:rsidRPr="003D20CA" w:rsidRDefault="003D20CA" w:rsidP="003D20CA">
      <w:pPr>
        <w:pStyle w:val="Heading3"/>
        <w:rPr>
          <w:color w:val="000000" w:themeColor="text1"/>
        </w:rPr>
      </w:pP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 xml:space="preserve">Electromagnetic 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i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 xml:space="preserve">nduction 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and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 xml:space="preserve"> 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e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 xml:space="preserve">nergy 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g</w:t>
      </w: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eneration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How does the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rate of change of magnetic flux</w:t>
      </w:r>
      <w:r w:rsidRPr="003D20CA">
        <w:rPr>
          <w:rFonts w:cstheme="majorHAnsi"/>
          <w:color w:val="000000" w:themeColor="text1"/>
          <w:szCs w:val="22"/>
        </w:rPr>
        <w:t xml:space="preserve"> affect the amount of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induced emf</w:t>
      </w:r>
      <w:r w:rsidRPr="003D20CA">
        <w:rPr>
          <w:rFonts w:cstheme="majorHAnsi"/>
          <w:color w:val="000000" w:themeColor="text1"/>
          <w:szCs w:val="22"/>
        </w:rPr>
        <w:t xml:space="preserve"> in an alternator?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Suppose the alternator has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500 loops</w:t>
      </w:r>
      <w:r w:rsidRPr="003D20CA">
        <w:rPr>
          <w:rFonts w:cstheme="majorHAnsi"/>
          <w:color w:val="000000" w:themeColor="text1"/>
          <w:szCs w:val="22"/>
        </w:rPr>
        <w:t xml:space="preserve">, and the magnetic flux changes from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0.1 Wb to 0 Wb in 0.02 seconds</w:t>
      </w:r>
      <w:r w:rsidRPr="003D20CA">
        <w:rPr>
          <w:rFonts w:cstheme="majorHAnsi"/>
          <w:color w:val="000000" w:themeColor="text1"/>
          <w:szCs w:val="22"/>
        </w:rPr>
        <w:t xml:space="preserve">. How can you apply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Faraday’s Law</w:t>
      </w:r>
      <w:r w:rsidRPr="003D20CA">
        <w:rPr>
          <w:rFonts w:cstheme="majorHAnsi"/>
          <w:color w:val="000000" w:themeColor="text1"/>
          <w:szCs w:val="22"/>
        </w:rPr>
        <w:t xml:space="preserve"> to calculate the induced emf?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How would increasing the number of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coil loops</w:t>
      </w:r>
      <w:r w:rsidRPr="003D20CA">
        <w:rPr>
          <w:rFonts w:cstheme="majorHAnsi"/>
          <w:color w:val="000000" w:themeColor="text1"/>
          <w:szCs w:val="22"/>
        </w:rPr>
        <w:t xml:space="preserve"> impact the generated voltage? What are the practical limitations of increasing coil loops in real-world wind turbine alternators?</w:t>
      </w:r>
    </w:p>
    <w:p w:rsidR="003D20CA" w:rsidRPr="003D20CA" w:rsidRDefault="003D20CA" w:rsidP="003D20CA">
      <w:pPr>
        <w:pStyle w:val="Heading3"/>
        <w:rPr>
          <w:color w:val="000000" w:themeColor="text1"/>
        </w:rPr>
      </w:pPr>
      <w:r w:rsidRPr="003D20CA">
        <w:rPr>
          <w:rStyle w:val="Strong"/>
          <w:rFonts w:cstheme="majorHAnsi"/>
          <w:color w:val="000000" w:themeColor="text1"/>
          <w:sz w:val="22"/>
          <w:szCs w:val="22"/>
        </w:rPr>
        <w:t>AC vs. DC Generation &amp; Energy Applications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How does an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alternator</w:t>
      </w:r>
      <w:r w:rsidRPr="003D20CA">
        <w:rPr>
          <w:rFonts w:cstheme="majorHAnsi"/>
          <w:color w:val="000000" w:themeColor="text1"/>
          <w:szCs w:val="22"/>
        </w:rPr>
        <w:t xml:space="preserve"> generate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AC voltage</w:t>
      </w:r>
      <w:r w:rsidRPr="003D20CA">
        <w:rPr>
          <w:rFonts w:cstheme="majorHAnsi"/>
          <w:color w:val="000000" w:themeColor="text1"/>
          <w:szCs w:val="22"/>
        </w:rPr>
        <w:t xml:space="preserve">, and why does it use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slip rings</w:t>
      </w:r>
      <w:r w:rsidRPr="003D20CA">
        <w:rPr>
          <w:rFonts w:cstheme="majorHAnsi"/>
          <w:color w:val="000000" w:themeColor="text1"/>
          <w:szCs w:val="22"/>
        </w:rPr>
        <w:t xml:space="preserve"> instead of a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split-ring commutator</w:t>
      </w:r>
      <w:r w:rsidRPr="003D20CA">
        <w:rPr>
          <w:rFonts w:cstheme="majorHAnsi"/>
          <w:color w:val="000000" w:themeColor="text1"/>
          <w:szCs w:val="22"/>
        </w:rPr>
        <w:t>?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In what ways does a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DC generator</w:t>
      </w:r>
      <w:r w:rsidRPr="003D20CA">
        <w:rPr>
          <w:rFonts w:cstheme="majorHAnsi"/>
          <w:color w:val="000000" w:themeColor="text1"/>
          <w:szCs w:val="22"/>
        </w:rPr>
        <w:t xml:space="preserve"> differ in its design and output compared to an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alternator</w:t>
      </w:r>
      <w:r w:rsidRPr="003D20CA">
        <w:rPr>
          <w:rFonts w:cstheme="majorHAnsi"/>
          <w:color w:val="000000" w:themeColor="text1"/>
          <w:szCs w:val="22"/>
        </w:rPr>
        <w:t xml:space="preserve">? What advantages and disadvantages </w:t>
      </w:r>
      <w:proofErr w:type="gramStart"/>
      <w:r w:rsidRPr="003D20CA">
        <w:rPr>
          <w:rFonts w:cstheme="majorHAnsi"/>
          <w:color w:val="000000" w:themeColor="text1"/>
          <w:szCs w:val="22"/>
        </w:rPr>
        <w:t>does</w:t>
      </w:r>
      <w:proofErr w:type="gramEnd"/>
      <w:r w:rsidRPr="003D20CA">
        <w:rPr>
          <w:rFonts w:cstheme="majorHAnsi"/>
          <w:color w:val="000000" w:themeColor="text1"/>
          <w:szCs w:val="22"/>
        </w:rPr>
        <w:t xml:space="preserve"> each have?</w:t>
      </w:r>
    </w:p>
    <w:p w:rsidR="003D20CA" w:rsidRP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Why do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solar panels produce DC power</w:t>
      </w:r>
      <w:r w:rsidRPr="003D20CA">
        <w:rPr>
          <w:rFonts w:cstheme="majorHAnsi"/>
          <w:color w:val="000000" w:themeColor="text1"/>
          <w:szCs w:val="22"/>
        </w:rPr>
        <w:t xml:space="preserve">, and how does an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inverter</w:t>
      </w:r>
      <w:r w:rsidRPr="003D20CA">
        <w:rPr>
          <w:rFonts w:cstheme="majorHAnsi"/>
          <w:color w:val="000000" w:themeColor="text1"/>
          <w:szCs w:val="22"/>
        </w:rPr>
        <w:t xml:space="preserve"> play a crucial role in integrating solar energy into household electricity systems?</w:t>
      </w:r>
    </w:p>
    <w:p w:rsidR="003D20CA" w:rsidRDefault="003D20CA" w:rsidP="003D20CA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color w:val="000000" w:themeColor="text1"/>
          <w:szCs w:val="22"/>
        </w:rPr>
        <w:t xml:space="preserve">What are the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benefits and challenges</w:t>
      </w:r>
      <w:r w:rsidRPr="003D20CA">
        <w:rPr>
          <w:rFonts w:cstheme="majorHAnsi"/>
          <w:color w:val="000000" w:themeColor="text1"/>
          <w:szCs w:val="22"/>
        </w:rPr>
        <w:t xml:space="preserve"> of using wind and solar energy to generate electricity on a large scale?</w:t>
      </w:r>
    </w:p>
    <w:p w:rsidR="003D20CA" w:rsidRPr="00A448AC" w:rsidRDefault="003D20CA" w:rsidP="00A448AC">
      <w:pPr>
        <w:spacing w:after="120"/>
        <w:rPr>
          <w:rFonts w:cstheme="majorHAnsi"/>
          <w:color w:val="000000" w:themeColor="text1"/>
          <w:szCs w:val="22"/>
        </w:rPr>
      </w:pPr>
      <w:r w:rsidRPr="00A448AC">
        <w:rPr>
          <w:b/>
          <w:bCs/>
          <w:color w:val="000000" w:themeColor="text1"/>
          <w:szCs w:val="22"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165"/>
        <w:gridCol w:w="2189"/>
        <w:gridCol w:w="2395"/>
        <w:gridCol w:w="1956"/>
      </w:tblGrid>
      <w:tr w:rsidR="003D20CA" w:rsidRPr="003D20CA" w:rsidTr="00E21D5B">
        <w:tc>
          <w:tcPr>
            <w:tcW w:w="1751" w:type="dxa"/>
          </w:tcPr>
          <w:p w:rsidR="003D20CA" w:rsidRPr="00A448AC" w:rsidRDefault="003D20CA" w:rsidP="003D20CA">
            <w:pPr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</w:tcPr>
          <w:p w:rsidR="003D20CA" w:rsidRPr="00A448AC" w:rsidRDefault="003D20CA" w:rsidP="003D20CA">
            <w:pPr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89" w:type="dxa"/>
          </w:tcPr>
          <w:p w:rsidR="003D20CA" w:rsidRPr="00A448AC" w:rsidRDefault="003D20CA" w:rsidP="003D20CA">
            <w:pPr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95" w:type="dxa"/>
          </w:tcPr>
          <w:p w:rsidR="003D20CA" w:rsidRPr="00A448AC" w:rsidRDefault="003D20CA" w:rsidP="003D20CA">
            <w:pPr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:rsidR="003D20CA" w:rsidRPr="00A448AC" w:rsidRDefault="003D20CA" w:rsidP="003D20CA">
            <w:pPr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0CA" w:rsidRPr="003D20CA" w:rsidTr="00E21D5B">
        <w:tc>
          <w:tcPr>
            <w:tcW w:w="1751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  <w:t>explains concepts</w:t>
            </w:r>
          </w:p>
        </w:tc>
        <w:tc>
          <w:tcPr>
            <w:tcW w:w="216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defines terms e.g. magnetic flux is the strength of magnetic field in given area</w:t>
            </w:r>
          </w:p>
        </w:tc>
        <w:tc>
          <w:tcPr>
            <w:tcW w:w="2189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explains concepts e.g. how the orientation of a magnetic field affects magnetic flux</w:t>
            </w:r>
          </w:p>
        </w:tc>
        <w:tc>
          <w:tcPr>
            <w:tcW w:w="239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makes connections between ideas e.g. how changing magnetic flux affects power generation</w:t>
            </w:r>
          </w:p>
        </w:tc>
        <w:tc>
          <w:tcPr>
            <w:tcW w:w="1956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applies understanding to real world scenario</w:t>
            </w:r>
          </w:p>
        </w:tc>
      </w:tr>
      <w:tr w:rsidR="003D20CA" w:rsidRPr="003D20CA" w:rsidTr="00E21D5B">
        <w:tc>
          <w:tcPr>
            <w:tcW w:w="1751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  <w:t>Applies maths principles</w:t>
            </w:r>
          </w:p>
        </w:tc>
        <w:tc>
          <w:tcPr>
            <w:tcW w:w="216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lists formulae</w:t>
            </w:r>
          </w:p>
        </w:tc>
        <w:tc>
          <w:tcPr>
            <w:tcW w:w="2189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defines variables in formula</w:t>
            </w:r>
          </w:p>
        </w:tc>
        <w:tc>
          <w:tcPr>
            <w:tcW w:w="239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links formulae to relevant concepts</w:t>
            </w:r>
          </w:p>
        </w:tc>
        <w:tc>
          <w:tcPr>
            <w:tcW w:w="1956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uses formula relationships to help explain ideas. E.g. as P = VI, reducing current reduces power loss</w:t>
            </w:r>
          </w:p>
        </w:tc>
      </w:tr>
      <w:tr w:rsidR="003D20CA" w:rsidRPr="003D20CA" w:rsidTr="00E21D5B">
        <w:tc>
          <w:tcPr>
            <w:tcW w:w="1751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  <w:t>Uses evidence</w:t>
            </w:r>
          </w:p>
        </w:tc>
        <w:tc>
          <w:tcPr>
            <w:tcW w:w="216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states ideas</w:t>
            </w:r>
          </w:p>
        </w:tc>
        <w:tc>
          <w:tcPr>
            <w:tcW w:w="2189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supports ideas with a physics principle or theory</w:t>
            </w:r>
          </w:p>
        </w:tc>
        <w:tc>
          <w:tcPr>
            <w:tcW w:w="239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uses evidence from multiple sources, e.g. calculations and theories</w:t>
            </w:r>
          </w:p>
        </w:tc>
        <w:tc>
          <w:tcPr>
            <w:tcW w:w="1956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justifies ideas with mathematical models e.g. insert values into formula</w:t>
            </w:r>
          </w:p>
        </w:tc>
      </w:tr>
      <w:tr w:rsidR="003D20CA" w:rsidRPr="003D20CA" w:rsidTr="00E21D5B">
        <w:tc>
          <w:tcPr>
            <w:tcW w:w="1751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  <w:t>Communicates ideas</w:t>
            </w:r>
          </w:p>
        </w:tc>
        <w:tc>
          <w:tcPr>
            <w:tcW w:w="216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lists all ideas with unstructured approach</w:t>
            </w:r>
          </w:p>
        </w:tc>
        <w:tc>
          <w:tcPr>
            <w:tcW w:w="2189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states main idea and then supporting details</w:t>
            </w:r>
          </w:p>
        </w:tc>
        <w:tc>
          <w:tcPr>
            <w:tcW w:w="239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uses clear and direct language e.g. eliminates unnecessary words</w:t>
            </w:r>
          </w:p>
        </w:tc>
        <w:tc>
          <w:tcPr>
            <w:tcW w:w="1956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organises information by using dot points and grouping ideas</w:t>
            </w:r>
          </w:p>
        </w:tc>
      </w:tr>
      <w:tr w:rsidR="003D20CA" w:rsidRPr="003D20CA" w:rsidTr="00E21D5B">
        <w:tc>
          <w:tcPr>
            <w:tcW w:w="1751" w:type="dxa"/>
            <w:vAlign w:val="center"/>
          </w:tcPr>
          <w:p w:rsidR="003D20CA" w:rsidRPr="00A448AC" w:rsidRDefault="003D20CA" w:rsidP="003D20CA">
            <w:pPr>
              <w:jc w:val="center"/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48AC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 w:val="18"/>
                <w:szCs w:val="18"/>
              </w:rPr>
              <w:t>Works in a team</w:t>
            </w:r>
          </w:p>
        </w:tc>
        <w:tc>
          <w:tcPr>
            <w:tcW w:w="216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listens to others</w:t>
            </w:r>
          </w:p>
        </w:tc>
        <w:tc>
          <w:tcPr>
            <w:tcW w:w="2189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explains own thinking and asks questions to clarify understanding</w:t>
            </w:r>
          </w:p>
        </w:tc>
        <w:tc>
          <w:tcPr>
            <w:tcW w:w="2395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builds on ideas from others</w:t>
            </w:r>
          </w:p>
        </w:tc>
        <w:tc>
          <w:tcPr>
            <w:tcW w:w="1956" w:type="dxa"/>
            <w:vAlign w:val="center"/>
          </w:tcPr>
          <w:p w:rsidR="003D20CA" w:rsidRPr="00A448AC" w:rsidRDefault="003D20CA" w:rsidP="003D20CA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A448AC">
              <w:rPr>
                <w:rFonts w:cstheme="majorHAnsi"/>
                <w:color w:val="000000" w:themeColor="text1"/>
                <w:sz w:val="18"/>
                <w:szCs w:val="18"/>
              </w:rPr>
              <w:t>leads others in fostering teamwork</w:t>
            </w:r>
          </w:p>
        </w:tc>
      </w:tr>
    </w:tbl>
    <w:p w:rsidR="003D20CA" w:rsidRPr="003D20CA" w:rsidRDefault="003D20CA" w:rsidP="00A448AC">
      <w:pPr>
        <w:spacing w:after="240"/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cstheme="majorHAnsi"/>
          <w:color w:val="000000" w:themeColor="text1"/>
          <w:sz w:val="24"/>
        </w:rPr>
        <w:lastRenderedPageBreak/>
        <w:t xml:space="preserve"> </w:t>
      </w:r>
      <w:r w:rsidR="00C65088">
        <w:rPr>
          <w:rStyle w:val="Strong"/>
          <w:rFonts w:cstheme="majorHAnsi"/>
          <w:color w:val="000000" w:themeColor="text1"/>
          <w:sz w:val="24"/>
        </w:rPr>
        <w:t>Suggested Answers:</w:t>
      </w:r>
      <w:r w:rsidRPr="00C65088">
        <w:rPr>
          <w:rStyle w:val="Strong"/>
          <w:rFonts w:cstheme="majorHAnsi"/>
          <w:color w:val="000000" w:themeColor="text1"/>
          <w:sz w:val="24"/>
        </w:rPr>
        <w:t xml:space="preserve"> Wind Turbine Alternator &amp; Electromagnetic Theory Investigation</w:t>
      </w:r>
      <w:r w:rsidRPr="00C65088">
        <w:rPr>
          <w:rFonts w:cstheme="majorHAnsi"/>
          <w:noProof/>
          <w:color w:val="000000" w:themeColor="text1"/>
          <w:szCs w:val="22"/>
          <w14:ligatures w14:val="standardContextual"/>
        </w:rPr>
        <w:t xml:space="preserve"> </w:t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cstheme="majorHAnsi"/>
          <w:color w:val="000000" w:themeColor="text1"/>
          <w:szCs w:val="22"/>
        </w:rPr>
        <w:t>Magnetic Flux &amp; Its Variations</w:t>
      </w:r>
    </w:p>
    <w:p w:rsidR="003D20CA" w:rsidRPr="003D20CA" w:rsidRDefault="003D20CA" w:rsidP="003D20CA">
      <w:pPr>
        <w:pStyle w:val="ListParagraph"/>
        <w:numPr>
          <w:ilvl w:val="0"/>
          <w:numId w:val="11"/>
        </w:num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How does the orientation of the magnetic field relative to the coil affect the magnetic flux in a wind turbine alternator?</w:t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noProof/>
          <w:color w:val="000000" w:themeColor="text1"/>
          <w:szCs w:val="22"/>
          <w14:ligatures w14:val="standardContextual"/>
        </w:rPr>
        <w:drawing>
          <wp:inline distT="0" distB="0" distL="0" distR="0" wp14:anchorId="5456C438" wp14:editId="1FB27CD3">
            <wp:extent cx="4868726" cy="1138331"/>
            <wp:effectExtent l="0" t="0" r="0" b="5080"/>
            <wp:docPr id="19267415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41584" name="Picture 19267415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429" cy="11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CA" w:rsidRPr="003D20CA" w:rsidRDefault="003D20CA" w:rsidP="003D20CA">
      <w:pPr>
        <w:pStyle w:val="ListParagraph"/>
        <w:numPr>
          <w:ilvl w:val="0"/>
          <w:numId w:val="11"/>
        </w:num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How would you calculate the maximum magnetic flux? How does flux change when the field is not perpendicular?</w:t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Fonts w:cstheme="majorHAnsi"/>
          <w:noProof/>
          <w:color w:val="000000" w:themeColor="text1"/>
          <w:szCs w:val="22"/>
          <w14:ligatures w14:val="standardContextual"/>
        </w:rPr>
        <w:drawing>
          <wp:inline distT="0" distB="0" distL="0" distR="0" wp14:anchorId="1D6B7462" wp14:editId="3E5CA340">
            <wp:extent cx="3739081" cy="1828813"/>
            <wp:effectExtent l="0" t="0" r="0" b="0"/>
            <wp:docPr id="11609454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45493" name="Picture 11609454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625" cy="183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CA" w:rsidRPr="003D20CA" w:rsidRDefault="003D20CA" w:rsidP="003D20CA">
      <w:pPr>
        <w:pStyle w:val="ListParagraph"/>
        <w:numPr>
          <w:ilvl w:val="0"/>
          <w:numId w:val="11"/>
        </w:num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What factors influence the variation of magnetic flux in an alternator during rotation, and how does this impact power generation?</w:t>
      </w:r>
    </w:p>
    <w:p w:rsidR="003D20CA" w:rsidRPr="00BE2F6D" w:rsidRDefault="003D20CA" w:rsidP="00BE2F6D">
      <w:pPr>
        <w:pStyle w:val="ListParagraph"/>
        <w:numPr>
          <w:ilvl w:val="0"/>
          <w:numId w:val="24"/>
        </w:numPr>
        <w:rPr>
          <w:rFonts w:cstheme="majorHAnsi"/>
          <w:color w:val="000000" w:themeColor="text1"/>
          <w:szCs w:val="22"/>
        </w:rPr>
      </w:pPr>
      <w:r w:rsidRPr="00BE2F6D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Rotation speed:</w:t>
      </w:r>
      <w:r w:rsidRPr="00BE2F6D">
        <w:rPr>
          <w:rFonts w:cstheme="majorHAnsi"/>
          <w:color w:val="000000" w:themeColor="text1"/>
          <w:szCs w:val="22"/>
        </w:rPr>
        <w:t xml:space="preserve"> Faster spinning changes flux more rapidly, increasing induced voltage.</w:t>
      </w:r>
    </w:p>
    <w:p w:rsidR="003D20CA" w:rsidRPr="00BE2F6D" w:rsidRDefault="003D20CA" w:rsidP="00BE2F6D">
      <w:pPr>
        <w:pStyle w:val="ListParagraph"/>
        <w:numPr>
          <w:ilvl w:val="0"/>
          <w:numId w:val="24"/>
        </w:numPr>
        <w:rPr>
          <w:rFonts w:cstheme="majorHAnsi"/>
          <w:color w:val="000000" w:themeColor="text1"/>
          <w:szCs w:val="22"/>
        </w:rPr>
      </w:pPr>
      <w:r w:rsidRPr="00BE2F6D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Magnetic field strength:</w:t>
      </w:r>
      <w:r w:rsidRPr="00BE2F6D">
        <w:rPr>
          <w:rFonts w:cstheme="majorHAnsi"/>
          <w:color w:val="000000" w:themeColor="text1"/>
          <w:szCs w:val="22"/>
        </w:rPr>
        <w:t xml:space="preserve"> Stronger fields produce higher flux and more induced emf.</w:t>
      </w:r>
    </w:p>
    <w:p w:rsidR="003D20CA" w:rsidRPr="00BE2F6D" w:rsidRDefault="003D20CA" w:rsidP="00BE2F6D">
      <w:pPr>
        <w:pStyle w:val="ListParagraph"/>
        <w:numPr>
          <w:ilvl w:val="0"/>
          <w:numId w:val="24"/>
        </w:numPr>
        <w:rPr>
          <w:rFonts w:cstheme="majorHAnsi"/>
          <w:color w:val="000000" w:themeColor="text1"/>
          <w:szCs w:val="22"/>
        </w:rPr>
      </w:pPr>
      <w:r w:rsidRPr="00BE2F6D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Coil area &amp; orientation:</w:t>
      </w:r>
      <w:r w:rsidRPr="00BE2F6D">
        <w:rPr>
          <w:rFonts w:cstheme="majorHAnsi"/>
          <w:color w:val="000000" w:themeColor="text1"/>
          <w:szCs w:val="22"/>
        </w:rPr>
        <w:t xml:space="preserve"> Larger coil area increases flux, while angle changes affect its magnitude.</w:t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cstheme="majorHAnsi"/>
          <w:color w:val="000000" w:themeColor="text1"/>
          <w:szCs w:val="22"/>
        </w:rPr>
        <w:t>Electromagnetic Induction &amp; Energy Generation</w:t>
      </w:r>
    </w:p>
    <w:p w:rsidR="003D20CA" w:rsidRPr="003D20CA" w:rsidRDefault="003D20CA" w:rsidP="003D20CA">
      <w:pPr>
        <w:pStyle w:val="ListParagraph"/>
        <w:numPr>
          <w:ilvl w:val="0"/>
          <w:numId w:val="11"/>
        </w:num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How does the rate of change of magnetic flux affect the amount of induced emf in an alternator?</w:t>
      </w:r>
    </w:p>
    <w:p w:rsidR="003D20CA" w:rsidRPr="003D20CA" w:rsidRDefault="003D20CA" w:rsidP="003D20CA">
      <w:p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Faraday’s Law of induction</w:t>
      </w:r>
    </w:p>
    <w:p w:rsidR="003D20CA" w:rsidRPr="003D20CA" w:rsidRDefault="003D20CA" w:rsidP="003D20CA">
      <w:pPr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</w:pPr>
      <w:r w:rsidRPr="003D20CA">
        <w:rPr>
          <w:rFonts w:eastAsiaTheme="majorEastAsia" w:cstheme="majorHAnsi"/>
          <w:noProof/>
          <w:color w:val="000000" w:themeColor="text1"/>
          <w:szCs w:val="22"/>
          <w14:ligatures w14:val="standardContextual"/>
        </w:rPr>
        <w:drawing>
          <wp:inline distT="0" distB="0" distL="0" distR="0" wp14:anchorId="75154B3B" wp14:editId="4CF40BC5">
            <wp:extent cx="4729446" cy="971556"/>
            <wp:effectExtent l="0" t="0" r="0" b="0"/>
            <wp:docPr id="16502193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219343" name="Picture 16502193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195" cy="10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</w:p>
    <w:p w:rsidR="003D20CA" w:rsidRPr="003D20CA" w:rsidRDefault="003D20CA" w:rsidP="003D20CA">
      <w:pPr>
        <w:pStyle w:val="ListParagraph"/>
        <w:numPr>
          <w:ilvl w:val="0"/>
          <w:numId w:val="11"/>
        </w:num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Applying Faraday’s Law of induction to calculate induced emf:</w:t>
      </w:r>
    </w:p>
    <w:p w:rsidR="003D20CA" w:rsidRDefault="003D20CA" w:rsidP="003D20CA">
      <w:p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 w:rsidRPr="003D20CA">
        <w:rPr>
          <w:rFonts w:cstheme="majorHAnsi"/>
          <w:noProof/>
          <w:color w:val="000000" w:themeColor="text1"/>
          <w:szCs w:val="22"/>
          <w14:ligatures w14:val="standardContextual"/>
        </w:rPr>
        <w:drawing>
          <wp:inline distT="0" distB="0" distL="0" distR="0" wp14:anchorId="49746FCA" wp14:editId="12F16F74">
            <wp:extent cx="3160638" cy="2116051"/>
            <wp:effectExtent l="0" t="0" r="1905" b="5080"/>
            <wp:docPr id="15104638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63844" name="Picture 15104638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638" cy="21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088" w:rsidRDefault="00C65088" w:rsidP="003D20CA">
      <w:p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</w:p>
    <w:p w:rsidR="00C65088" w:rsidRDefault="00C65088" w:rsidP="003D20CA">
      <w:p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</w:p>
    <w:p w:rsidR="00C65088" w:rsidRPr="003D20CA" w:rsidRDefault="00C65088" w:rsidP="003D20CA">
      <w:p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</w:p>
    <w:p w:rsidR="003D20CA" w:rsidRPr="003D20CA" w:rsidRDefault="003D20CA" w:rsidP="003D20CA">
      <w:pPr>
        <w:pStyle w:val="ListParagraph"/>
        <w:numPr>
          <w:ilvl w:val="0"/>
          <w:numId w:val="11"/>
        </w:num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  <w:r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lastRenderedPageBreak/>
        <w:t xml:space="preserve"> </w:t>
      </w: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How would increasing the number of coil loops impact generated voltage? What are the practical limitations?</w:t>
      </w:r>
    </w:p>
    <w:p w:rsidR="003D20CA" w:rsidRPr="003D20CA" w:rsidRDefault="003D20CA" w:rsidP="003D20CA">
      <w:pPr>
        <w:rPr>
          <w:rFonts w:eastAsiaTheme="majorEastAsia" w:cstheme="majorHAnsi"/>
          <w:color w:val="000000" w:themeColor="text1"/>
          <w:szCs w:val="22"/>
        </w:rPr>
      </w:pPr>
      <w:r w:rsidRPr="003D20CA">
        <w:rPr>
          <w:rFonts w:eastAsiaTheme="majorEastAsia" w:cstheme="majorHAnsi"/>
          <w:noProof/>
          <w:color w:val="000000" w:themeColor="text1"/>
          <w:szCs w:val="22"/>
          <w14:ligatures w14:val="standardContextual"/>
        </w:rPr>
        <w:drawing>
          <wp:inline distT="0" distB="0" distL="0" distR="0" wp14:anchorId="534D6B2A" wp14:editId="5C1502AC">
            <wp:extent cx="2646068" cy="623972"/>
            <wp:effectExtent l="0" t="0" r="0" b="0"/>
            <wp:docPr id="20921269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26991" name="Picture 209212699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37" cy="6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color w:val="000000" w:themeColor="text1"/>
          <w:szCs w:val="22"/>
        </w:rPr>
        <w:t>Limitations:</w:t>
      </w:r>
    </w:p>
    <w:p w:rsidR="003D20CA" w:rsidRPr="00BE2F6D" w:rsidRDefault="003D20CA" w:rsidP="00BE2F6D">
      <w:pPr>
        <w:pStyle w:val="ListParagraph"/>
        <w:numPr>
          <w:ilvl w:val="0"/>
          <w:numId w:val="23"/>
        </w:numPr>
        <w:rPr>
          <w:rFonts w:cstheme="majorHAnsi"/>
          <w:color w:val="000000" w:themeColor="text1"/>
          <w:szCs w:val="22"/>
        </w:rPr>
      </w:pPr>
      <w:r w:rsidRPr="00BE2F6D">
        <w:rPr>
          <w:rFonts w:cstheme="majorHAnsi"/>
          <w:color w:val="000000" w:themeColor="text1"/>
          <w:szCs w:val="22"/>
        </w:rPr>
        <w:t>More loops increase resistance, reducing efficiency.</w:t>
      </w:r>
    </w:p>
    <w:p w:rsidR="003D20CA" w:rsidRPr="00BE2F6D" w:rsidRDefault="003D20CA" w:rsidP="00BE2F6D">
      <w:pPr>
        <w:pStyle w:val="ListParagraph"/>
        <w:numPr>
          <w:ilvl w:val="0"/>
          <w:numId w:val="23"/>
        </w:numPr>
        <w:rPr>
          <w:rFonts w:cstheme="majorHAnsi"/>
          <w:color w:val="000000" w:themeColor="text1"/>
          <w:szCs w:val="22"/>
        </w:rPr>
      </w:pPr>
      <w:r w:rsidRPr="00BE2F6D">
        <w:rPr>
          <w:rFonts w:cstheme="majorHAnsi"/>
          <w:color w:val="000000" w:themeColor="text1"/>
          <w:szCs w:val="22"/>
        </w:rPr>
        <w:t>Larger coils require more space and materials.</w:t>
      </w:r>
    </w:p>
    <w:p w:rsidR="003D20CA" w:rsidRPr="00BE2F6D" w:rsidRDefault="003D20CA" w:rsidP="00BE2F6D">
      <w:pPr>
        <w:pStyle w:val="ListParagraph"/>
        <w:numPr>
          <w:ilvl w:val="0"/>
          <w:numId w:val="23"/>
        </w:numPr>
        <w:rPr>
          <w:rFonts w:cstheme="majorHAnsi"/>
          <w:color w:val="000000" w:themeColor="text1"/>
          <w:szCs w:val="22"/>
        </w:rPr>
      </w:pPr>
      <w:r w:rsidRPr="00BE2F6D">
        <w:rPr>
          <w:rFonts w:cstheme="majorHAnsi"/>
          <w:color w:val="000000" w:themeColor="text1"/>
          <w:szCs w:val="22"/>
        </w:rPr>
        <w:t>Mechanical limitations (e.g., heating and durability).</w:t>
      </w:r>
    </w:p>
    <w:p w:rsidR="003D20CA" w:rsidRPr="00BE2F6D" w:rsidRDefault="003D20CA" w:rsidP="00BE2F6D">
      <w:pPr>
        <w:pStyle w:val="ListParagraph"/>
        <w:numPr>
          <w:ilvl w:val="0"/>
          <w:numId w:val="23"/>
        </w:numPr>
        <w:rPr>
          <w:rFonts w:cstheme="majorHAnsi"/>
          <w:color w:val="000000" w:themeColor="text1"/>
          <w:szCs w:val="22"/>
        </w:rPr>
      </w:pPr>
      <w:r w:rsidRPr="00BE2F6D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Answer:</w:t>
      </w:r>
      <w:r w:rsidRPr="00BE2F6D">
        <w:rPr>
          <w:rFonts w:cstheme="majorHAnsi"/>
          <w:color w:val="000000" w:themeColor="text1"/>
          <w:szCs w:val="22"/>
        </w:rPr>
        <w:t xml:space="preserve"> Increasing coils boosts voltage but introduces practical constraints like resistance and space.</w:t>
      </w:r>
    </w:p>
    <w:p w:rsidR="003D20CA" w:rsidRDefault="003D20CA" w:rsidP="003D20CA">
      <w:pPr>
        <w:rPr>
          <w:rFonts w:cstheme="majorHAnsi"/>
          <w:color w:val="000000" w:themeColor="text1"/>
          <w:szCs w:val="22"/>
        </w:rPr>
      </w:pPr>
    </w:p>
    <w:p w:rsidR="005E40D3" w:rsidRPr="003D20CA" w:rsidRDefault="005E40D3" w:rsidP="003D20CA">
      <w:pPr>
        <w:rPr>
          <w:rFonts w:cstheme="majorHAnsi"/>
          <w:color w:val="000000" w:themeColor="text1"/>
          <w:szCs w:val="22"/>
        </w:rPr>
      </w:pP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cstheme="majorHAnsi"/>
          <w:b w:val="0"/>
          <w:bCs w:val="0"/>
          <w:color w:val="000000" w:themeColor="text1"/>
          <w:szCs w:val="22"/>
        </w:rPr>
        <w:t>AC vs. DC Generation &amp; Energy Applications</w:t>
      </w:r>
    </w:p>
    <w:p w:rsidR="003D20CA" w:rsidRPr="00C65088" w:rsidRDefault="003D20CA" w:rsidP="00C65088">
      <w:pPr>
        <w:pStyle w:val="ListParagraph"/>
        <w:numPr>
          <w:ilvl w:val="0"/>
          <w:numId w:val="11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How does an alternator generate AC voltage, and why does it use slip rings instead of a split-ring commutator?</w:t>
      </w:r>
    </w:p>
    <w:p w:rsidR="003D20CA" w:rsidRPr="005E40D3" w:rsidRDefault="003D20CA" w:rsidP="005E40D3">
      <w:pPr>
        <w:pStyle w:val="ListParagraph"/>
        <w:numPr>
          <w:ilvl w:val="0"/>
          <w:numId w:val="22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AC alternators:</w:t>
      </w:r>
    </w:p>
    <w:p w:rsidR="003D20CA" w:rsidRPr="005E40D3" w:rsidRDefault="003D20CA" w:rsidP="005E40D3">
      <w:pPr>
        <w:pStyle w:val="ListParagraph"/>
        <w:numPr>
          <w:ilvl w:val="0"/>
          <w:numId w:val="22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A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rotating coil</w:t>
      </w:r>
      <w:r w:rsidRPr="005E40D3">
        <w:rPr>
          <w:rFonts w:cstheme="majorHAnsi"/>
          <w:color w:val="000000" w:themeColor="text1"/>
          <w:szCs w:val="22"/>
        </w:rPr>
        <w:t xml:space="preserve"> in a </w:t>
      </w:r>
      <w:proofErr w:type="gramStart"/>
      <w:r w:rsidRPr="005E40D3">
        <w:rPr>
          <w:rFonts w:cstheme="majorHAnsi"/>
          <w:color w:val="000000" w:themeColor="text1"/>
          <w:szCs w:val="22"/>
        </w:rPr>
        <w:t>magnetic field changes</w:t>
      </w:r>
      <w:proofErr w:type="gramEnd"/>
      <w:r w:rsidRPr="005E40D3">
        <w:rPr>
          <w:rFonts w:cstheme="majorHAnsi"/>
          <w:color w:val="000000" w:themeColor="text1"/>
          <w:szCs w:val="22"/>
        </w:rPr>
        <w:t xml:space="preserve"> flux periodically.</w:t>
      </w:r>
    </w:p>
    <w:p w:rsidR="003D20CA" w:rsidRPr="005E40D3" w:rsidRDefault="003D20CA" w:rsidP="005E40D3">
      <w:pPr>
        <w:pStyle w:val="ListParagraph"/>
        <w:numPr>
          <w:ilvl w:val="0"/>
          <w:numId w:val="22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This induces an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alternating emf</w:t>
      </w:r>
      <w:r w:rsidRPr="005E40D3">
        <w:rPr>
          <w:rFonts w:cstheme="majorHAnsi"/>
          <w:color w:val="000000" w:themeColor="text1"/>
          <w:szCs w:val="22"/>
        </w:rPr>
        <w:t xml:space="preserve"> (voltage switches direction).</w:t>
      </w:r>
    </w:p>
    <w:p w:rsidR="003D20CA" w:rsidRPr="005E40D3" w:rsidRDefault="003D20CA" w:rsidP="005E40D3">
      <w:pPr>
        <w:pStyle w:val="ListParagraph"/>
        <w:numPr>
          <w:ilvl w:val="0"/>
          <w:numId w:val="22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Slip rings</w:t>
      </w:r>
      <w:r w:rsidRPr="005E40D3">
        <w:rPr>
          <w:rFonts w:cstheme="majorHAnsi"/>
          <w:color w:val="000000" w:themeColor="text1"/>
          <w:szCs w:val="22"/>
        </w:rPr>
        <w:t xml:space="preserve"> allow continuous current flow without reversing the connections.</w:t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DC generators:</w:t>
      </w:r>
    </w:p>
    <w:p w:rsidR="003D20CA" w:rsidRPr="005E40D3" w:rsidRDefault="003D20CA" w:rsidP="005E40D3">
      <w:pPr>
        <w:pStyle w:val="ListParagraph"/>
        <w:numPr>
          <w:ilvl w:val="0"/>
          <w:numId w:val="21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Use a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split-ring commutator</w:t>
      </w:r>
      <w:r w:rsidRPr="005E40D3">
        <w:rPr>
          <w:rFonts w:cstheme="majorHAnsi"/>
          <w:color w:val="000000" w:themeColor="text1"/>
          <w:szCs w:val="22"/>
        </w:rPr>
        <w:t xml:space="preserve"> to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reverse</w:t>
      </w:r>
      <w:r w:rsidRPr="005E40D3">
        <w:rPr>
          <w:rFonts w:cstheme="majorHAnsi"/>
          <w:color w:val="000000" w:themeColor="text1"/>
          <w:szCs w:val="22"/>
        </w:rPr>
        <w:t xml:space="preserve"> the connection each half-cycle.</w:t>
      </w:r>
    </w:p>
    <w:p w:rsidR="003D20CA" w:rsidRPr="005E40D3" w:rsidRDefault="003D20CA" w:rsidP="005E40D3">
      <w:pPr>
        <w:pStyle w:val="ListParagraph"/>
        <w:numPr>
          <w:ilvl w:val="0"/>
          <w:numId w:val="21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This keeps current flowing in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one direction</w:t>
      </w:r>
      <w:r w:rsidRPr="005E40D3">
        <w:rPr>
          <w:rFonts w:cstheme="majorHAnsi"/>
          <w:color w:val="000000" w:themeColor="text1"/>
          <w:szCs w:val="22"/>
        </w:rPr>
        <w:t xml:space="preserve"> (DC).</w:t>
      </w:r>
    </w:p>
    <w:p w:rsidR="003D20CA" w:rsidRPr="005E40D3" w:rsidRDefault="003D20CA" w:rsidP="005E40D3">
      <w:pPr>
        <w:pStyle w:val="ListParagraph"/>
        <w:numPr>
          <w:ilvl w:val="0"/>
          <w:numId w:val="21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>Slip rings maintain AC output, while split-ring commutators force a unidirectional current for DC.</w:t>
      </w:r>
    </w:p>
    <w:p w:rsidR="003D20CA" w:rsidRPr="00C65088" w:rsidRDefault="003D20CA" w:rsidP="00C65088">
      <w:pPr>
        <w:pStyle w:val="ListParagraph"/>
        <w:numPr>
          <w:ilvl w:val="0"/>
          <w:numId w:val="11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 xml:space="preserve">In what ways does a DC generator differ in design and output from an alternator? What advantages and disadvantages </w:t>
      </w:r>
      <w:proofErr w:type="gramStart"/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does</w:t>
      </w:r>
      <w:proofErr w:type="gramEnd"/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 xml:space="preserve"> each have?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Alternators (AC):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Produce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alternating current</w:t>
      </w:r>
      <w:r w:rsidRPr="005E40D3">
        <w:rPr>
          <w:rFonts w:cstheme="majorHAnsi"/>
          <w:color w:val="000000" w:themeColor="text1"/>
          <w:szCs w:val="22"/>
        </w:rPr>
        <w:t xml:space="preserve"> (AC).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Efficient for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power transmission</w:t>
      </w:r>
      <w:r w:rsidRPr="005E40D3">
        <w:rPr>
          <w:rFonts w:cstheme="majorHAnsi"/>
          <w:color w:val="000000" w:themeColor="text1"/>
          <w:szCs w:val="22"/>
        </w:rPr>
        <w:t xml:space="preserve"> over long distances.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Used in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power plants, wind turbines, and vehicles</w:t>
      </w:r>
      <w:r w:rsidRPr="005E40D3">
        <w:rPr>
          <w:rFonts w:cstheme="majorHAnsi"/>
          <w:color w:val="000000" w:themeColor="text1"/>
          <w:szCs w:val="22"/>
        </w:rPr>
        <w:t>.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DC Generators: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Produce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direct current</w:t>
      </w:r>
      <w:r w:rsidRPr="005E40D3">
        <w:rPr>
          <w:rFonts w:cstheme="majorHAnsi"/>
          <w:color w:val="000000" w:themeColor="text1"/>
          <w:szCs w:val="22"/>
        </w:rPr>
        <w:t xml:space="preserve"> (DC).</w:t>
      </w:r>
    </w:p>
    <w:p w:rsidR="003D20CA" w:rsidRPr="005E40D3" w:rsidRDefault="003D20CA" w:rsidP="005E40D3">
      <w:pPr>
        <w:pStyle w:val="ListParagraph"/>
        <w:numPr>
          <w:ilvl w:val="0"/>
          <w:numId w:val="20"/>
        </w:numPr>
        <w:rPr>
          <w:rFonts w:cstheme="majorHAnsi"/>
          <w:color w:val="000000" w:themeColor="text1"/>
          <w:szCs w:val="22"/>
        </w:rPr>
      </w:pPr>
      <w:r w:rsidRPr="005E40D3">
        <w:rPr>
          <w:rFonts w:cstheme="majorHAnsi"/>
          <w:color w:val="000000" w:themeColor="text1"/>
          <w:szCs w:val="22"/>
        </w:rPr>
        <w:t xml:space="preserve">Used in </w:t>
      </w: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batteries, small electronics, and some motors</w:t>
      </w:r>
      <w:r w:rsidRPr="005E40D3">
        <w:rPr>
          <w:rFonts w:cstheme="majorHAnsi"/>
          <w:color w:val="000000" w:themeColor="text1"/>
          <w:szCs w:val="22"/>
        </w:rPr>
        <w:t>.</w:t>
      </w:r>
    </w:p>
    <w:p w:rsidR="005E40D3" w:rsidRDefault="005E40D3" w:rsidP="003D20CA">
      <w:pPr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</w:pPr>
    </w:p>
    <w:p w:rsidR="005E40D3" w:rsidRPr="005E40D3" w:rsidRDefault="003D20CA" w:rsidP="003D20CA">
      <w:pPr>
        <w:rPr>
          <w:rFonts w:eastAsiaTheme="majorEastAsia" w:cstheme="majorHAnsi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Advantages &amp; Disadvantages:</w:t>
      </w:r>
    </w:p>
    <w:tbl>
      <w:tblPr>
        <w:tblW w:w="0" w:type="auto"/>
        <w:tblCellSpacing w:w="1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3223"/>
        <w:gridCol w:w="4439"/>
      </w:tblGrid>
      <w:tr w:rsidR="003D20CA" w:rsidRPr="003D20CA" w:rsidTr="00C650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Advantages</w:t>
            </w:r>
          </w:p>
        </w:tc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Disadvantages</w:t>
            </w:r>
          </w:p>
        </w:tc>
      </w:tr>
      <w:tr w:rsidR="003D20CA" w:rsidRPr="003D20CA" w:rsidTr="00C65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Cs w:val="22"/>
              </w:rPr>
              <w:t>Alternator</w:t>
            </w:r>
          </w:p>
        </w:tc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Efficient, requires less maintenance</w:t>
            </w:r>
          </w:p>
        </w:tc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Needs rectification for DC applications</w:t>
            </w:r>
          </w:p>
        </w:tc>
      </w:tr>
      <w:tr w:rsidR="003D20CA" w:rsidRPr="003D20CA" w:rsidTr="00C65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Style w:val="Strong"/>
                <w:rFonts w:eastAsiaTheme="majorEastAsia" w:cstheme="majorHAnsi"/>
                <w:b w:val="0"/>
                <w:bCs w:val="0"/>
                <w:color w:val="000000" w:themeColor="text1"/>
                <w:szCs w:val="22"/>
              </w:rPr>
              <w:t>DC Generator</w:t>
            </w:r>
          </w:p>
        </w:tc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Direct power source for electronics</w:t>
            </w:r>
          </w:p>
        </w:tc>
        <w:tc>
          <w:tcPr>
            <w:tcW w:w="0" w:type="auto"/>
            <w:vAlign w:val="center"/>
            <w:hideMark/>
          </w:tcPr>
          <w:p w:rsidR="003D20CA" w:rsidRPr="003D20CA" w:rsidRDefault="003D20CA" w:rsidP="003D20CA">
            <w:pPr>
              <w:rPr>
                <w:rFonts w:cstheme="majorHAnsi"/>
                <w:color w:val="000000" w:themeColor="text1"/>
                <w:szCs w:val="22"/>
              </w:rPr>
            </w:pPr>
            <w:r w:rsidRPr="003D20CA">
              <w:rPr>
                <w:rFonts w:cstheme="majorHAnsi"/>
                <w:color w:val="000000" w:themeColor="text1"/>
                <w:szCs w:val="22"/>
              </w:rPr>
              <w:t>More wear due to commutators, lower efficiency</w:t>
            </w:r>
          </w:p>
        </w:tc>
      </w:tr>
    </w:tbl>
    <w:p w:rsidR="005E40D3" w:rsidRPr="005E40D3" w:rsidRDefault="005E40D3" w:rsidP="005E40D3">
      <w:pPr>
        <w:rPr>
          <w:rStyle w:val="Strong"/>
          <w:rFonts w:cstheme="majorHAnsi"/>
          <w:b w:val="0"/>
          <w:bCs w:val="0"/>
          <w:color w:val="000000" w:themeColor="text1"/>
          <w:szCs w:val="22"/>
        </w:rPr>
      </w:pPr>
    </w:p>
    <w:p w:rsidR="003D20CA" w:rsidRPr="00C65088" w:rsidRDefault="003D20CA" w:rsidP="00C65088">
      <w:pPr>
        <w:pStyle w:val="ListParagraph"/>
        <w:numPr>
          <w:ilvl w:val="0"/>
          <w:numId w:val="11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Why do solar panels produce DC power, and how does an inverter play a crucial role in household electricity systems?</w:t>
      </w:r>
    </w:p>
    <w:p w:rsidR="003D20CA" w:rsidRPr="00C65088" w:rsidRDefault="003D20CA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Solar Panels &amp; DC:</w:t>
      </w:r>
    </w:p>
    <w:p w:rsidR="003D20CA" w:rsidRPr="00C65088" w:rsidRDefault="003D20CA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Photovoltaic cells</w:t>
      </w:r>
      <w:r w:rsidRPr="00C65088">
        <w:rPr>
          <w:rFonts w:cstheme="majorHAnsi"/>
          <w:color w:val="000000" w:themeColor="text1"/>
          <w:szCs w:val="22"/>
        </w:rPr>
        <w:t xml:space="preserve"> generate electricity through the </w:t>
      </w: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photoelectric effect</w:t>
      </w:r>
      <w:r w:rsidRPr="00C65088">
        <w:rPr>
          <w:rFonts w:cstheme="majorHAnsi"/>
          <w:color w:val="000000" w:themeColor="text1"/>
          <w:szCs w:val="22"/>
        </w:rPr>
        <w:t>.</w:t>
      </w:r>
    </w:p>
    <w:p w:rsidR="003D20CA" w:rsidRPr="00C65088" w:rsidRDefault="003D20CA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 w:rsidRPr="00C65088">
        <w:rPr>
          <w:rFonts w:cstheme="majorHAnsi"/>
          <w:color w:val="000000" w:themeColor="text1"/>
          <w:szCs w:val="22"/>
        </w:rPr>
        <w:t xml:space="preserve">The movement of electrons produces </w:t>
      </w: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direct current (DC)</w:t>
      </w:r>
      <w:r w:rsidRPr="00C65088">
        <w:rPr>
          <w:rFonts w:cstheme="majorHAnsi"/>
          <w:color w:val="000000" w:themeColor="text1"/>
          <w:szCs w:val="22"/>
        </w:rPr>
        <w:t>.</w:t>
      </w:r>
    </w:p>
    <w:p w:rsidR="003D20CA" w:rsidRPr="00C65088" w:rsidRDefault="003D20CA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Need for an Inverter:</w:t>
      </w:r>
    </w:p>
    <w:p w:rsidR="003D20CA" w:rsidRPr="00C65088" w:rsidRDefault="003D20CA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 w:rsidRPr="00C65088">
        <w:rPr>
          <w:rFonts w:cstheme="majorHAnsi"/>
          <w:color w:val="000000" w:themeColor="text1"/>
          <w:szCs w:val="22"/>
        </w:rPr>
        <w:t xml:space="preserve">Most household appliances run on </w:t>
      </w: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alternating current (AC)</w:t>
      </w:r>
      <w:r w:rsidRPr="00C65088">
        <w:rPr>
          <w:rFonts w:cstheme="majorHAnsi"/>
          <w:color w:val="000000" w:themeColor="text1"/>
          <w:szCs w:val="22"/>
        </w:rPr>
        <w:t>.</w:t>
      </w:r>
    </w:p>
    <w:p w:rsidR="005E40D3" w:rsidRDefault="003D20CA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Inverters</w:t>
      </w:r>
      <w:r w:rsidRPr="00C65088">
        <w:rPr>
          <w:rFonts w:cstheme="majorHAnsi"/>
          <w:color w:val="000000" w:themeColor="text1"/>
          <w:szCs w:val="22"/>
        </w:rPr>
        <w:t xml:space="preserve"> convert </w:t>
      </w: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DC to AC</w:t>
      </w:r>
      <w:r w:rsidRPr="00C65088">
        <w:rPr>
          <w:rFonts w:cstheme="majorHAnsi"/>
          <w:color w:val="000000" w:themeColor="text1"/>
          <w:szCs w:val="22"/>
        </w:rPr>
        <w:t xml:space="preserve"> for compatibility.</w:t>
      </w:r>
    </w:p>
    <w:p w:rsidR="003D20CA" w:rsidRPr="005E40D3" w:rsidRDefault="005E40D3" w:rsidP="005E40D3">
      <w:pPr>
        <w:pStyle w:val="ListParagraph"/>
        <w:numPr>
          <w:ilvl w:val="0"/>
          <w:numId w:val="19"/>
        </w:numPr>
        <w:rPr>
          <w:rFonts w:cstheme="majorHAnsi"/>
          <w:color w:val="000000" w:themeColor="text1"/>
          <w:szCs w:val="22"/>
        </w:rPr>
      </w:pPr>
      <w:r>
        <w:rPr>
          <w:rFonts w:cstheme="majorHAnsi"/>
          <w:color w:val="000000" w:themeColor="text1"/>
          <w:szCs w:val="22"/>
        </w:rPr>
        <w:t>S</w:t>
      </w:r>
      <w:r w:rsidR="003D20CA" w:rsidRPr="005E40D3">
        <w:rPr>
          <w:rFonts w:cstheme="majorHAnsi"/>
          <w:color w:val="000000" w:themeColor="text1"/>
          <w:szCs w:val="22"/>
        </w:rPr>
        <w:t>olar panels naturally generate DC, but inverters are needed to convert it to usable AC power.</w:t>
      </w:r>
    </w:p>
    <w:p w:rsidR="003D20CA" w:rsidRPr="00C65088" w:rsidRDefault="003D20CA" w:rsidP="00C65088">
      <w:pPr>
        <w:pStyle w:val="ListParagraph"/>
        <w:numPr>
          <w:ilvl w:val="0"/>
          <w:numId w:val="11"/>
        </w:numPr>
        <w:rPr>
          <w:rFonts w:cstheme="majorHAnsi"/>
          <w:color w:val="000000" w:themeColor="text1"/>
          <w:szCs w:val="22"/>
        </w:rPr>
      </w:pPr>
      <w:r w:rsidRPr="00C65088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What are the benefits and challenges of using wind and solar energy for electricity generation?</w:t>
      </w:r>
    </w:p>
    <w:p w:rsidR="003D20CA" w:rsidRPr="003D20CA" w:rsidRDefault="003D20CA" w:rsidP="003D20CA">
      <w:pPr>
        <w:rPr>
          <w:rFonts w:cstheme="majorHAnsi"/>
          <w:color w:val="000000" w:themeColor="text1"/>
          <w:szCs w:val="22"/>
        </w:rPr>
      </w:pPr>
      <w:r w:rsidRPr="003D20CA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Benefits: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Renewable &amp; sustainable</w:t>
      </w:r>
      <w:r w:rsidRPr="005E40D3">
        <w:rPr>
          <w:rFonts w:cstheme="majorHAnsi"/>
          <w:color w:val="000000" w:themeColor="text1"/>
          <w:szCs w:val="22"/>
        </w:rPr>
        <w:t xml:space="preserve"> (no depletion of resources).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Environmentally friendly</w:t>
      </w:r>
      <w:r w:rsidRPr="005E40D3">
        <w:rPr>
          <w:rFonts w:cstheme="majorHAnsi"/>
          <w:color w:val="000000" w:themeColor="text1"/>
          <w:szCs w:val="22"/>
        </w:rPr>
        <w:t xml:space="preserve"> (no greenhouse gas emissions).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Low operating costs</w:t>
      </w:r>
      <w:r w:rsidRPr="005E40D3">
        <w:rPr>
          <w:rFonts w:cstheme="majorHAnsi"/>
          <w:color w:val="000000" w:themeColor="text1"/>
          <w:szCs w:val="22"/>
        </w:rPr>
        <w:t xml:space="preserve"> after installation.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Challenges: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Intermittent supply</w:t>
      </w:r>
      <w:r w:rsidRPr="005E40D3">
        <w:rPr>
          <w:rFonts w:cstheme="majorHAnsi"/>
          <w:color w:val="000000" w:themeColor="text1"/>
          <w:szCs w:val="22"/>
        </w:rPr>
        <w:t xml:space="preserve"> (depends on wind/sunlight conditions).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Storage &amp; transmission</w:t>
      </w:r>
      <w:r w:rsidRPr="005E40D3">
        <w:rPr>
          <w:rFonts w:cstheme="majorHAnsi"/>
          <w:color w:val="000000" w:themeColor="text1"/>
          <w:szCs w:val="22"/>
        </w:rPr>
        <w:t xml:space="preserve"> (batteries and grids must adapt).</w:t>
      </w:r>
    </w:p>
    <w:p w:rsidR="003D20CA" w:rsidRPr="005E40D3" w:rsidRDefault="003D20CA" w:rsidP="005E40D3">
      <w:pPr>
        <w:pStyle w:val="ListParagraph"/>
        <w:numPr>
          <w:ilvl w:val="0"/>
          <w:numId w:val="18"/>
        </w:numPr>
        <w:rPr>
          <w:rFonts w:cstheme="majorHAnsi"/>
          <w:color w:val="000000" w:themeColor="text1"/>
          <w:szCs w:val="22"/>
        </w:rPr>
      </w:pPr>
      <w:r w:rsidRPr="005E40D3">
        <w:rPr>
          <w:rStyle w:val="Strong"/>
          <w:rFonts w:eastAsiaTheme="majorEastAsia" w:cstheme="majorHAnsi"/>
          <w:b w:val="0"/>
          <w:bCs w:val="0"/>
          <w:color w:val="000000" w:themeColor="text1"/>
          <w:szCs w:val="22"/>
        </w:rPr>
        <w:t>High initial cost</w:t>
      </w:r>
      <w:r w:rsidRPr="005E40D3">
        <w:rPr>
          <w:rFonts w:cstheme="majorHAnsi"/>
          <w:color w:val="000000" w:themeColor="text1"/>
          <w:szCs w:val="22"/>
        </w:rPr>
        <w:t xml:space="preserve"> for infrastructure.</w:t>
      </w:r>
    </w:p>
    <w:sectPr w:rsidR="003D20CA" w:rsidRPr="005E40D3" w:rsidSect="003D2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942"/>
    <w:multiLevelType w:val="hybridMultilevel"/>
    <w:tmpl w:val="BEB227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115C"/>
    <w:multiLevelType w:val="hybridMultilevel"/>
    <w:tmpl w:val="9BC0A530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A05"/>
    <w:multiLevelType w:val="hybridMultilevel"/>
    <w:tmpl w:val="D20E0A62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34A0"/>
    <w:multiLevelType w:val="hybridMultilevel"/>
    <w:tmpl w:val="3FA62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B40"/>
    <w:multiLevelType w:val="multilevel"/>
    <w:tmpl w:val="B22C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26736"/>
    <w:multiLevelType w:val="multilevel"/>
    <w:tmpl w:val="9954D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623BE"/>
    <w:multiLevelType w:val="multilevel"/>
    <w:tmpl w:val="BCAA6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31C96"/>
    <w:multiLevelType w:val="multilevel"/>
    <w:tmpl w:val="9FE8F7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823ED"/>
    <w:multiLevelType w:val="hybridMultilevel"/>
    <w:tmpl w:val="0178AC80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02E93"/>
    <w:multiLevelType w:val="hybridMultilevel"/>
    <w:tmpl w:val="F2B218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83460"/>
    <w:multiLevelType w:val="hybridMultilevel"/>
    <w:tmpl w:val="078289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551A7"/>
    <w:multiLevelType w:val="hybridMultilevel"/>
    <w:tmpl w:val="853CBE92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74123"/>
    <w:multiLevelType w:val="hybridMultilevel"/>
    <w:tmpl w:val="921263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52198"/>
    <w:multiLevelType w:val="multilevel"/>
    <w:tmpl w:val="1DC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1439F"/>
    <w:multiLevelType w:val="hybridMultilevel"/>
    <w:tmpl w:val="7F7E8F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D240A"/>
    <w:multiLevelType w:val="multilevel"/>
    <w:tmpl w:val="73E0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C4CBE"/>
    <w:multiLevelType w:val="hybridMultilevel"/>
    <w:tmpl w:val="443C48EE"/>
    <w:lvl w:ilvl="0" w:tplc="480C687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296"/>
    <w:multiLevelType w:val="hybridMultilevel"/>
    <w:tmpl w:val="47981EC0"/>
    <w:lvl w:ilvl="0" w:tplc="D3C85CB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47455"/>
    <w:multiLevelType w:val="hybridMultilevel"/>
    <w:tmpl w:val="7FBCC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F689D"/>
    <w:multiLevelType w:val="hybridMultilevel"/>
    <w:tmpl w:val="1EB08DA6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F3DC6"/>
    <w:multiLevelType w:val="hybridMultilevel"/>
    <w:tmpl w:val="1034D86E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469E3"/>
    <w:multiLevelType w:val="multilevel"/>
    <w:tmpl w:val="D5A6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3349E"/>
    <w:multiLevelType w:val="hybridMultilevel"/>
    <w:tmpl w:val="91143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21BBF"/>
    <w:multiLevelType w:val="hybridMultilevel"/>
    <w:tmpl w:val="3708A8BA"/>
    <w:lvl w:ilvl="0" w:tplc="2CD8B6D8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491">
    <w:abstractNumId w:val="15"/>
  </w:num>
  <w:num w:numId="2" w16cid:durableId="1514606115">
    <w:abstractNumId w:val="6"/>
  </w:num>
  <w:num w:numId="3" w16cid:durableId="802046217">
    <w:abstractNumId w:val="4"/>
  </w:num>
  <w:num w:numId="4" w16cid:durableId="1319577349">
    <w:abstractNumId w:val="21"/>
  </w:num>
  <w:num w:numId="5" w16cid:durableId="130440131">
    <w:abstractNumId w:val="5"/>
  </w:num>
  <w:num w:numId="6" w16cid:durableId="632446320">
    <w:abstractNumId w:val="7"/>
  </w:num>
  <w:num w:numId="7" w16cid:durableId="862013499">
    <w:abstractNumId w:val="13"/>
  </w:num>
  <w:num w:numId="8" w16cid:durableId="898369534">
    <w:abstractNumId w:val="14"/>
  </w:num>
  <w:num w:numId="9" w16cid:durableId="1043093886">
    <w:abstractNumId w:val="22"/>
  </w:num>
  <w:num w:numId="10" w16cid:durableId="371346848">
    <w:abstractNumId w:val="10"/>
  </w:num>
  <w:num w:numId="11" w16cid:durableId="831408061">
    <w:abstractNumId w:val="17"/>
  </w:num>
  <w:num w:numId="12" w16cid:durableId="130876839">
    <w:abstractNumId w:val="0"/>
  </w:num>
  <w:num w:numId="13" w16cid:durableId="22486021">
    <w:abstractNumId w:val="16"/>
  </w:num>
  <w:num w:numId="14" w16cid:durableId="693506343">
    <w:abstractNumId w:val="12"/>
  </w:num>
  <w:num w:numId="15" w16cid:durableId="390691301">
    <w:abstractNumId w:val="3"/>
  </w:num>
  <w:num w:numId="16" w16cid:durableId="1378555253">
    <w:abstractNumId w:val="18"/>
  </w:num>
  <w:num w:numId="17" w16cid:durableId="757213023">
    <w:abstractNumId w:val="9"/>
  </w:num>
  <w:num w:numId="18" w16cid:durableId="338166209">
    <w:abstractNumId w:val="23"/>
  </w:num>
  <w:num w:numId="19" w16cid:durableId="626356470">
    <w:abstractNumId w:val="1"/>
  </w:num>
  <w:num w:numId="20" w16cid:durableId="1872108313">
    <w:abstractNumId w:val="11"/>
  </w:num>
  <w:num w:numId="21" w16cid:durableId="1879126536">
    <w:abstractNumId w:val="8"/>
  </w:num>
  <w:num w:numId="22" w16cid:durableId="1985620250">
    <w:abstractNumId w:val="20"/>
  </w:num>
  <w:num w:numId="23" w16cid:durableId="1925451425">
    <w:abstractNumId w:val="19"/>
  </w:num>
  <w:num w:numId="24" w16cid:durableId="10650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CA"/>
    <w:rsid w:val="003D20CA"/>
    <w:rsid w:val="00563DAD"/>
    <w:rsid w:val="005E40D3"/>
    <w:rsid w:val="008319F1"/>
    <w:rsid w:val="0092348B"/>
    <w:rsid w:val="00A448AC"/>
    <w:rsid w:val="00B07E8A"/>
    <w:rsid w:val="00BE2F6D"/>
    <w:rsid w:val="00C65088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B9D4"/>
  <w15:chartTrackingRefBased/>
  <w15:docId w15:val="{5AA04AB8-9AD9-874A-BF25-A39B2C02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CA"/>
    <w:rPr>
      <w:rFonts w:asciiTheme="majorHAnsi" w:eastAsia="Times New Roman" w:hAnsiTheme="majorHAnsi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0C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0C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0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0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0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0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0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0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0C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0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0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0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0C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D20CA"/>
    <w:rPr>
      <w:b/>
      <w:bCs/>
    </w:rPr>
  </w:style>
  <w:style w:type="paragraph" w:styleId="NormalWeb">
    <w:name w:val="Normal (Web)"/>
    <w:basedOn w:val="Normal"/>
    <w:uiPriority w:val="99"/>
    <w:unhideWhenUsed/>
    <w:rsid w:val="003D20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D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flow-hidden">
    <w:name w:val="overflow-hidden"/>
    <w:basedOn w:val="DefaultParagraphFont"/>
    <w:rsid w:val="003D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Hudson</dc:creator>
  <cp:keywords/>
  <dc:description/>
  <cp:lastModifiedBy>Adele Hudson</cp:lastModifiedBy>
  <cp:revision>3</cp:revision>
  <dcterms:created xsi:type="dcterms:W3CDTF">2025-02-20T10:47:00Z</dcterms:created>
  <dcterms:modified xsi:type="dcterms:W3CDTF">2025-02-20T11:19:00Z</dcterms:modified>
</cp:coreProperties>
</file>